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5227AE8E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p w14:paraId="4A30E233">
      <w:pPr>
        <w:jc w:val="center"/>
        <w:rPr>
          <w:b/>
        </w:rPr>
      </w:pPr>
      <w:r>
        <w:rPr>
          <w:rFonts w:hint="eastAsia"/>
          <w:sz w:val="44"/>
          <w:szCs w:val="44"/>
          <w:lang w:val="en-US" w:eastAsia="zh-CN"/>
        </w:rPr>
        <w:t>技术参数</w:t>
      </w:r>
    </w:p>
    <w:p w14:paraId="2549B836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一．基本参数：</w:t>
      </w:r>
    </w:p>
    <w:p w14:paraId="3C471A9A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输出流速（连续）：≥50L/Min</w:t>
      </w:r>
    </w:p>
    <w:p w14:paraId="1900F18C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输出流速（峰值）：≥185L/Min</w:t>
      </w:r>
    </w:p>
    <w:p w14:paraId="1CA41B4C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输出压力：≥350kPA±10%</w:t>
      </w:r>
      <w:r>
        <w:rPr>
          <w:rFonts w:hint="eastAsia" w:ascii="宋体" w:hAnsi="宋体" w:cs="Arial"/>
          <w:b/>
          <w:color w:val="000000"/>
          <w:lang w:val="en-US" w:eastAsia="zh-CN"/>
        </w:rPr>
        <w:tab/>
      </w:r>
      <w:r>
        <w:rPr>
          <w:rFonts w:hint="eastAsia" w:ascii="宋体" w:hAnsi="宋体" w:cs="Arial"/>
          <w:b/>
          <w:color w:val="000000"/>
          <w:lang w:val="en-US" w:eastAsia="zh-CN"/>
        </w:rPr>
        <w:tab/>
      </w:r>
    </w:p>
    <w:p w14:paraId="21AE64A4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油和颗粒过滤：0.1～1um</w:t>
      </w:r>
    </w:p>
    <w:p w14:paraId="108D52D7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温度：低于环境温度5℃</w:t>
      </w:r>
    </w:p>
    <w:p w14:paraId="623E2A4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空气过滤：进气3级过滤，出气3级过滤</w:t>
      </w:r>
    </w:p>
    <w:p w14:paraId="0108D03B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连续运行时间：长期运行</w:t>
      </w:r>
    </w:p>
    <w:p w14:paraId="5AA934E5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噪音：≤50dB（A）</w:t>
      </w:r>
    </w:p>
    <w:p w14:paraId="4214B7CB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</w:p>
    <w:p w14:paraId="65E68A7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二，检测参数：</w:t>
      </w:r>
    </w:p>
    <w:p w14:paraId="3985FDC6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输出压力低报警：&lt;280kPa±10%持续10秒以上</w:t>
      </w:r>
    </w:p>
    <w:p w14:paraId="50562AD1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输出压力高报警：&lt;280kPa±10%持续10秒以上</w:t>
      </w:r>
    </w:p>
    <w:p w14:paraId="2677F4E3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输出温度高报警：&lt;280kPa±10%持续10秒以上</w:t>
      </w:r>
    </w:p>
    <w:p w14:paraId="1F9AA0EE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系统温度高报警：&gt;60℃持续10秒以上</w:t>
      </w:r>
    </w:p>
    <w:p w14:paraId="415FA1D3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</w:p>
    <w:p w14:paraId="60442528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三，其他：</w:t>
      </w:r>
    </w:p>
    <w:p w14:paraId="25D1DDC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约宽x长x高：590x600x510</w:t>
      </w:r>
    </w:p>
    <w:p w14:paraId="47BB19A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重量：≤60kg</w:t>
      </w:r>
    </w:p>
    <w:p w14:paraId="6ABF5FDB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工作温度：5-40℃</w:t>
      </w:r>
    </w:p>
    <w:p w14:paraId="5443555D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工作湿度：≤85%</w:t>
      </w:r>
    </w:p>
    <w:p w14:paraId="3A0D7780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大气压力：700hPa～1060hPa</w:t>
      </w:r>
    </w:p>
    <w:p w14:paraId="1DD2F804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交流电源：AC220V.50Hz</w:t>
      </w:r>
    </w:p>
    <w:p w14:paraId="249987E1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输出电流：Max.3A</w:t>
      </w:r>
    </w:p>
    <w:p w14:paraId="7393CA92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检测参数：内部压力，系统运行温度。累计运行时间</w:t>
      </w:r>
    </w:p>
    <w:p w14:paraId="63112156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高压自动排气：≥580kPa</w:t>
      </w:r>
    </w:p>
    <w:p w14:paraId="545B00D9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除水：液态除水2级</w:t>
      </w:r>
    </w:p>
    <w:p w14:paraId="20ED994B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维护检查：初级和二级进气过滤器清洗</w:t>
      </w:r>
    </w:p>
    <w:p w14:paraId="1F1CCEA1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12.须与医院现有有创呼吸机V300连接，连接所有费用由中标供应商承担。</w:t>
      </w:r>
    </w:p>
    <w:p w14:paraId="30124A54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13.售后服务：</w:t>
      </w:r>
    </w:p>
    <w:p w14:paraId="7AABDF4B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质保配件运行12个月，质保期内出现相同故障，免费更换配件维修。</w:t>
      </w:r>
    </w:p>
    <w:p w14:paraId="296E7BE8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售后服务期内，针对本次维修更换的配件，采购单位如遇任何使用或质量问题，供应商须在1小时内响应远程技术指导，2小时内到达现场服务指导或维修。</w:t>
      </w:r>
    </w:p>
    <w:p w14:paraId="2FF77324">
      <w:pPr>
        <w:spacing w:before="100" w:line="360" w:lineRule="exact"/>
        <w:jc w:val="both"/>
        <w:rPr>
          <w:rFonts w:hint="default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在维修期间提供备用配件保证设备开机率达98%。</w:t>
      </w:r>
    </w:p>
    <w:p w14:paraId="5D91149C">
      <w:pPr>
        <w:spacing w:before="100" w:line="360" w:lineRule="exact"/>
        <w:jc w:val="both"/>
        <w:rPr>
          <w:rFonts w:hint="default" w:ascii="宋体" w:hAnsi="宋体" w:cs="Arial"/>
          <w:b/>
          <w:color w:val="000000"/>
          <w:lang w:val="en-US" w:eastAsia="zh-CN"/>
        </w:rPr>
      </w:pPr>
      <w:r>
        <w:rPr>
          <w:rFonts w:hint="eastAsia" w:ascii="宋体" w:hAnsi="宋体" w:cs="Arial"/>
          <w:b/>
          <w:color w:val="000000"/>
          <w:lang w:val="en-US" w:eastAsia="zh-CN"/>
        </w:rPr>
        <w:t>质保期≥1年 （质保期内人工维修、配件、2小时到场费用由供应商）。</w:t>
      </w:r>
    </w:p>
    <w:p w14:paraId="3B4B4296">
      <w:pPr>
        <w:spacing w:before="100" w:line="360" w:lineRule="exact"/>
        <w:jc w:val="both"/>
        <w:rPr>
          <w:rFonts w:hint="eastAsia" w:ascii="宋体" w:hAnsi="宋体" w:cs="Arial"/>
          <w:b/>
          <w:color w:val="000000"/>
          <w:lang w:val="en-US" w:eastAsia="zh-CN"/>
        </w:rPr>
      </w:pPr>
    </w:p>
    <w:p w14:paraId="35A55170">
      <w:pPr>
        <w:rPr>
          <w:rFonts w:hint="default" w:ascii="宋体" w:hAnsi="宋体" w:eastAsia="宋体" w:cs="宋体"/>
          <w:b/>
          <w:bCs w:val="0"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8"/>
      </w:rPr>
      <w:instrText xml:space="preserve"> PAGE  </w:instrText>
    </w:r>
    <w:r>
      <w:fldChar w:fldCharType="separate"/>
    </w:r>
    <w:r>
      <w:rPr>
        <w:rStyle w:val="18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5E69C4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8EB16C1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0824E6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43839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0D03D0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5FB05F25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9E74E55"/>
    <w:rsid w:val="7A3F4A1F"/>
    <w:rsid w:val="7AA77361"/>
    <w:rsid w:val="7AEE2DFC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  <w:rsid w:val="7FC15C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8"/>
    <w:qFormat/>
    <w:uiPriority w:val="0"/>
    <w:pPr>
      <w:jc w:val="left"/>
    </w:pPr>
  </w:style>
  <w:style w:type="paragraph" w:styleId="6">
    <w:name w:val="Body Text"/>
    <w:basedOn w:val="1"/>
    <w:link w:val="32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5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9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3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qFormat/>
    <w:uiPriority w:val="0"/>
    <w:rPr>
      <w:rFonts w:ascii="Times New Roman" w:hAnsi="Times New Roman" w:eastAsia="宋体" w:cs="Times New Roman"/>
    </w:rPr>
  </w:style>
  <w:style w:type="character" w:styleId="19">
    <w:name w:val="FollowedHyperlink"/>
    <w:basedOn w:val="16"/>
    <w:qFormat/>
    <w:uiPriority w:val="99"/>
    <w:rPr>
      <w:color w:val="72ACE8"/>
      <w:u w:val="single"/>
    </w:rPr>
  </w:style>
  <w:style w:type="character" w:styleId="20">
    <w:name w:val="Hyperlink"/>
    <w:basedOn w:val="16"/>
    <w:qFormat/>
    <w:uiPriority w:val="99"/>
    <w:rPr>
      <w:color w:val="72ACE8"/>
      <w:u w:val="single"/>
    </w:rPr>
  </w:style>
  <w:style w:type="character" w:styleId="21">
    <w:name w:val="annotation reference"/>
    <w:basedOn w:val="16"/>
    <w:qFormat/>
    <w:uiPriority w:val="0"/>
    <w:rPr>
      <w:sz w:val="21"/>
      <w:szCs w:val="21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  <w:style w:type="character" w:customStyle="1" w:styleId="23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9">
    <w:name w:val="批注主题 Char"/>
    <w:basedOn w:val="28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30">
    <w:name w:val="edui-clickable2"/>
    <w:basedOn w:val="16"/>
    <w:qFormat/>
    <w:uiPriority w:val="0"/>
    <w:rPr>
      <w:color w:val="0000FF"/>
      <w:u w:val="single"/>
    </w:rPr>
  </w:style>
  <w:style w:type="character" w:customStyle="1" w:styleId="31">
    <w:name w:val="edui-unclickable"/>
    <w:basedOn w:val="16"/>
    <w:qFormat/>
    <w:uiPriority w:val="0"/>
    <w:rPr>
      <w:color w:val="808080"/>
    </w:rPr>
  </w:style>
  <w:style w:type="character" w:customStyle="1" w:styleId="32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3">
    <w:name w:val="正文首行缩进 Char"/>
    <w:basedOn w:val="32"/>
    <w:link w:val="13"/>
    <w:qFormat/>
    <w:uiPriority w:val="0"/>
  </w:style>
  <w:style w:type="paragraph" w:customStyle="1" w:styleId="34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2242</Words>
  <Characters>2420</Characters>
  <Lines>8</Lines>
  <Paragraphs>2</Paragraphs>
  <TotalTime>0</TotalTime>
  <ScaleCrop>false</ScaleCrop>
  <LinksUpToDate>false</LinksUpToDate>
  <CharactersWithSpaces>2482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2026-08-27T01:22:00Z</cp:lastPrinted>
  <dcterms:modified xsi:type="dcterms:W3CDTF">2026-09-07T03:15:41Z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F3EC5C8FE898469DB2E6745D37AE3A83_13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